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087" w:rsidRPr="00F60B98" w:rsidRDefault="00F60B98" w:rsidP="00F60B98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F60B98">
        <w:rPr>
          <w:rFonts w:ascii="方正小标宋简体" w:eastAsia="方正小标宋简体" w:hint="eastAsia"/>
          <w:sz w:val="44"/>
          <w:szCs w:val="44"/>
        </w:rPr>
        <w:t>2020年北京市交通地方标准委托评估项目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"/>
        <w:gridCol w:w="7881"/>
        <w:gridCol w:w="2785"/>
        <w:gridCol w:w="2436"/>
      </w:tblGrid>
      <w:tr w:rsidR="003D4327" w:rsidTr="003D4327">
        <w:tc>
          <w:tcPr>
            <w:tcW w:w="990" w:type="dxa"/>
          </w:tcPr>
          <w:p w:rsidR="003D4327" w:rsidRPr="00F60B98" w:rsidRDefault="003D4327">
            <w:pPr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序号</w:t>
            </w:r>
          </w:p>
        </w:tc>
        <w:tc>
          <w:tcPr>
            <w:tcW w:w="7881" w:type="dxa"/>
          </w:tcPr>
          <w:p w:rsidR="003D4327" w:rsidRPr="00F60B98" w:rsidRDefault="003D4327" w:rsidP="00F60B98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标准名称</w:t>
            </w:r>
          </w:p>
        </w:tc>
        <w:tc>
          <w:tcPr>
            <w:tcW w:w="2785" w:type="dxa"/>
          </w:tcPr>
          <w:p w:rsidR="003D4327" w:rsidRPr="00F60B98" w:rsidRDefault="003D4327" w:rsidP="00F60B98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标准编号</w:t>
            </w:r>
          </w:p>
        </w:tc>
        <w:tc>
          <w:tcPr>
            <w:tcW w:w="2436" w:type="dxa"/>
          </w:tcPr>
          <w:p w:rsidR="003D4327" w:rsidRPr="00F60B98" w:rsidRDefault="003D4327" w:rsidP="00F60B98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备注</w:t>
            </w:r>
          </w:p>
        </w:tc>
      </w:tr>
      <w:tr w:rsidR="003D4327" w:rsidTr="003D4327">
        <w:tc>
          <w:tcPr>
            <w:tcW w:w="990" w:type="dxa"/>
          </w:tcPr>
          <w:p w:rsidR="003D4327" w:rsidRPr="00F60B98" w:rsidRDefault="003D4327" w:rsidP="00F60B98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7881" w:type="dxa"/>
          </w:tcPr>
          <w:p w:rsidR="003D4327" w:rsidRPr="00F60B98" w:rsidRDefault="003D4327">
            <w:pPr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公交专用车道设置规范</w:t>
            </w:r>
          </w:p>
        </w:tc>
        <w:tc>
          <w:tcPr>
            <w:tcW w:w="2785" w:type="dxa"/>
          </w:tcPr>
          <w:p w:rsidR="003D4327" w:rsidRPr="00F60B98" w:rsidRDefault="003D4327" w:rsidP="003D4327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DB11/T 1163-2015</w:t>
            </w:r>
          </w:p>
        </w:tc>
        <w:tc>
          <w:tcPr>
            <w:tcW w:w="2436" w:type="dxa"/>
          </w:tcPr>
          <w:p w:rsidR="003D4327" w:rsidRPr="00F60B98" w:rsidRDefault="003D4327">
            <w:pPr>
              <w:rPr>
                <w:sz w:val="32"/>
                <w:szCs w:val="32"/>
              </w:rPr>
            </w:pPr>
          </w:p>
        </w:tc>
      </w:tr>
      <w:tr w:rsidR="003D4327" w:rsidTr="003D4327">
        <w:tc>
          <w:tcPr>
            <w:tcW w:w="990" w:type="dxa"/>
          </w:tcPr>
          <w:p w:rsidR="003D4327" w:rsidRPr="00F60B98" w:rsidRDefault="003D4327" w:rsidP="00F60B98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7881" w:type="dxa"/>
          </w:tcPr>
          <w:p w:rsidR="003D4327" w:rsidRPr="00F60B98" w:rsidRDefault="003D4327" w:rsidP="00F60B98">
            <w:pPr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实时公交信息服务系统数据交换及信息质量要求</w:t>
            </w:r>
          </w:p>
        </w:tc>
        <w:tc>
          <w:tcPr>
            <w:tcW w:w="2785" w:type="dxa"/>
          </w:tcPr>
          <w:p w:rsidR="003D4327" w:rsidRPr="00F60B98" w:rsidRDefault="003D4327" w:rsidP="003D4327">
            <w:pPr>
              <w:jc w:val="center"/>
              <w:rPr>
                <w:sz w:val="32"/>
                <w:szCs w:val="32"/>
              </w:rPr>
            </w:pPr>
            <w:r w:rsidRPr="00F60B98">
              <w:rPr>
                <w:rFonts w:hint="eastAsia"/>
                <w:sz w:val="32"/>
                <w:szCs w:val="32"/>
              </w:rPr>
              <w:t>DB11/T 1272-2015</w:t>
            </w:r>
          </w:p>
        </w:tc>
        <w:tc>
          <w:tcPr>
            <w:tcW w:w="2436" w:type="dxa"/>
          </w:tcPr>
          <w:p w:rsidR="003D4327" w:rsidRPr="00F60B98" w:rsidRDefault="003D4327">
            <w:pPr>
              <w:rPr>
                <w:sz w:val="32"/>
                <w:szCs w:val="32"/>
              </w:rPr>
            </w:pPr>
          </w:p>
        </w:tc>
      </w:tr>
    </w:tbl>
    <w:p w:rsidR="00F60B98" w:rsidRDefault="00F60B98"/>
    <w:p w:rsidR="00F60B98" w:rsidRDefault="00F60B98">
      <w:r w:rsidRPr="00F60B98">
        <w:rPr>
          <w:rFonts w:hint="eastAsia"/>
        </w:rPr>
        <w:tab/>
      </w:r>
      <w:r w:rsidRPr="00F60B98">
        <w:rPr>
          <w:rFonts w:hint="eastAsia"/>
        </w:rPr>
        <w:tab/>
      </w:r>
    </w:p>
    <w:sectPr w:rsidR="00F60B98" w:rsidSect="00F60B9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B98"/>
    <w:rsid w:val="000250C2"/>
    <w:rsid w:val="003D4327"/>
    <w:rsid w:val="00414087"/>
    <w:rsid w:val="00810AF4"/>
    <w:rsid w:val="00813573"/>
    <w:rsid w:val="00D1446A"/>
    <w:rsid w:val="00F6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96BBBE-1A01-1945-A568-DA79C911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0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高勇</dc:creator>
  <cp:lastModifiedBy>Microsoft Office 用户</cp:lastModifiedBy>
  <cp:revision>2</cp:revision>
  <dcterms:created xsi:type="dcterms:W3CDTF">2020-04-10T01:32:00Z</dcterms:created>
  <dcterms:modified xsi:type="dcterms:W3CDTF">2020-04-10T01:32:00Z</dcterms:modified>
</cp:coreProperties>
</file>